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86" w:rsidRPr="00BD0A86" w:rsidRDefault="00DF56E1" w:rsidP="00BD0A86">
      <w:pPr>
        <w:pageBreakBefore/>
        <w:pBdr>
          <w:top w:val="single" w:sz="24" w:space="0" w:color="418AB3"/>
          <w:left w:val="single" w:sz="24" w:space="0" w:color="418AB3"/>
          <w:bottom w:val="single" w:sz="24" w:space="0" w:color="418AB3"/>
          <w:right w:val="single" w:sz="24" w:space="0" w:color="418AB3"/>
        </w:pBdr>
        <w:shd w:val="clear" w:color="auto" w:fill="418AB3"/>
        <w:spacing w:before="120" w:after="0" w:line="276" w:lineRule="auto"/>
        <w:jc w:val="both"/>
        <w:outlineLvl w:val="0"/>
        <w:rPr>
          <w:rFonts w:ascii="Calibri" w:eastAsia="Times New Roman" w:hAnsi="Calibri" w:cs="Arial"/>
          <w:b/>
          <w:caps/>
          <w:color w:val="FFFFFF"/>
          <w:spacing w:val="15"/>
          <w:sz w:val="28"/>
          <w:lang w:val="en-GB"/>
        </w:rPr>
      </w:pPr>
      <w:bookmarkStart w:id="0" w:name="_Toc492885785"/>
      <w:r>
        <w:rPr>
          <w:rFonts w:ascii="Calibri" w:eastAsia="Times New Roman" w:hAnsi="Calibri" w:cs="Arial"/>
          <w:b/>
          <w:caps/>
          <w:color w:val="FFFFFF"/>
          <w:spacing w:val="15"/>
          <w:sz w:val="28"/>
          <w:lang w:val="en-GB"/>
        </w:rPr>
        <w:t>T</w:t>
      </w:r>
      <w:r w:rsidR="00BD0A86" w:rsidRPr="00BD0A86">
        <w:rPr>
          <w:rFonts w:ascii="Calibri" w:eastAsia="Times New Roman" w:hAnsi="Calibri" w:cs="Arial"/>
          <w:b/>
          <w:caps/>
          <w:color w:val="FFFFFF"/>
          <w:spacing w:val="15"/>
          <w:sz w:val="28"/>
          <w:lang w:val="en-GB"/>
        </w:rPr>
        <w:t>EMPLATE FOR FEEDBACK</w:t>
      </w:r>
      <w:bookmarkEnd w:id="0"/>
    </w:p>
    <w:p w:rsidR="00BD0A86" w:rsidRPr="00BD0A86" w:rsidRDefault="00BD0A86" w:rsidP="00BD0A86">
      <w:pPr>
        <w:spacing w:after="0" w:line="240" w:lineRule="auto"/>
        <w:rPr>
          <w:rFonts w:ascii="Calibri Light" w:eastAsia="Times New Roman" w:hAnsi="Calibri Light" w:cs="Times New Roman"/>
          <w:caps/>
          <w:color w:val="418AB3"/>
          <w:spacing w:val="10"/>
          <w:sz w:val="32"/>
          <w:szCs w:val="52"/>
          <w:lang w:val="en-GB"/>
        </w:rPr>
      </w:pPr>
    </w:p>
    <w:p w:rsidR="00BD0A86" w:rsidRPr="00BD0A86" w:rsidRDefault="00BD0A86" w:rsidP="00BD0A86">
      <w:pPr>
        <w:pBdr>
          <w:top w:val="single" w:sz="24" w:space="0" w:color="D7E7F0"/>
          <w:left w:val="single" w:sz="24" w:space="0" w:color="D7E7F0"/>
          <w:bottom w:val="single" w:sz="24" w:space="0" w:color="D7E7F0"/>
          <w:right w:val="single" w:sz="24" w:space="0" w:color="D7E7F0"/>
        </w:pBdr>
        <w:shd w:val="clear" w:color="auto" w:fill="D7E7F0"/>
        <w:spacing w:before="120" w:after="0" w:line="276" w:lineRule="auto"/>
        <w:jc w:val="both"/>
        <w:outlineLvl w:val="1"/>
        <w:rPr>
          <w:rFonts w:ascii="Calibri" w:eastAsia="Times New Roman" w:hAnsi="Calibri" w:cs="Arial"/>
          <w:caps/>
          <w:spacing w:val="15"/>
          <w:szCs w:val="20"/>
          <w:lang w:val="en-GB"/>
        </w:rPr>
      </w:pPr>
      <w:bookmarkStart w:id="1" w:name="_Toc492885786"/>
      <w:r w:rsidRPr="00BD0A86">
        <w:rPr>
          <w:rFonts w:ascii="Calibri" w:eastAsia="Times New Roman" w:hAnsi="Calibri" w:cs="Arial"/>
          <w:caps/>
          <w:spacing w:val="15"/>
          <w:szCs w:val="20"/>
          <w:lang w:val="en-GB"/>
        </w:rPr>
        <w:t xml:space="preserve">Instructions </w:t>
      </w:r>
      <w:r w:rsidR="00527F9D">
        <w:rPr>
          <w:rFonts w:ascii="Calibri" w:eastAsia="Times New Roman" w:hAnsi="Calibri" w:cs="Arial"/>
          <w:caps/>
          <w:spacing w:val="15"/>
          <w:szCs w:val="20"/>
          <w:lang w:val="en-GB"/>
        </w:rPr>
        <w:t>to provide</w:t>
      </w:r>
      <w:bookmarkEnd w:id="1"/>
    </w:p>
    <w:p w:rsidR="00BD0A86" w:rsidRPr="00BD0A86" w:rsidRDefault="00BD0A86" w:rsidP="00BD0A86">
      <w:pPr>
        <w:spacing w:before="120" w:after="120" w:line="276" w:lineRule="auto"/>
        <w:jc w:val="both"/>
        <w:rPr>
          <w:rFonts w:ascii="Calibri" w:eastAsia="Times New Roman" w:hAnsi="Calibri" w:cs="Arial"/>
          <w:szCs w:val="20"/>
          <w:lang w:val="en-GB"/>
        </w:rPr>
      </w:pPr>
      <w:r w:rsidRPr="00BD0A86">
        <w:rPr>
          <w:rFonts w:ascii="Calibri" w:eastAsia="Times New Roman" w:hAnsi="Calibri" w:cs="Arial"/>
          <w:szCs w:val="20"/>
          <w:lang w:val="en-GB"/>
        </w:rPr>
        <w:t xml:space="preserve">The first draft of the Global Agenda on Cyber Capacity Building will be discussed during the GFCE workshop on September 26, 2017. We would like to invite you to give your input before the workshop, by using this template. Please send your completed templates to </w:t>
      </w:r>
      <w:r w:rsidRPr="00BD0A86">
        <w:rPr>
          <w:rFonts w:ascii="Calibri" w:eastAsia="Times New Roman" w:hAnsi="Calibri" w:cs="Arial"/>
          <w:b/>
          <w:szCs w:val="20"/>
          <w:lang w:val="en-GB"/>
        </w:rPr>
        <w:t xml:space="preserve">tjarda.krabbendam@tno.nl </w:t>
      </w:r>
      <w:r w:rsidRPr="00BD0A86">
        <w:rPr>
          <w:rFonts w:ascii="Calibri" w:eastAsia="Times New Roman" w:hAnsi="Calibri" w:cs="Arial"/>
          <w:i/>
          <w:szCs w:val="20"/>
          <w:lang w:val="en-GB"/>
        </w:rPr>
        <w:t>before</w:t>
      </w:r>
      <w:r w:rsidRPr="00BD0A86">
        <w:rPr>
          <w:rFonts w:ascii="Calibri" w:eastAsia="Times New Roman" w:hAnsi="Calibri" w:cs="Arial"/>
          <w:szCs w:val="20"/>
          <w:lang w:val="en-GB"/>
        </w:rPr>
        <w:t xml:space="preserve"> September 22, 2017.</w:t>
      </w:r>
    </w:p>
    <w:p w:rsidR="00BD0A86" w:rsidRPr="00BD0A86" w:rsidRDefault="00BD0A86" w:rsidP="00BD0A86">
      <w:pPr>
        <w:spacing w:before="120" w:after="120" w:line="276" w:lineRule="auto"/>
        <w:jc w:val="both"/>
        <w:rPr>
          <w:rFonts w:ascii="Calibri" w:eastAsia="Times New Roman" w:hAnsi="Calibri" w:cs="Arial"/>
          <w:szCs w:val="20"/>
          <w:lang w:val="en-GB"/>
        </w:rPr>
      </w:pPr>
    </w:p>
    <w:p w:rsidR="00BD0A86" w:rsidRPr="00BD0A86" w:rsidRDefault="00BD0A86" w:rsidP="00BD0A86">
      <w:pPr>
        <w:pBdr>
          <w:top w:val="single" w:sz="24" w:space="0" w:color="D7E7F0"/>
          <w:left w:val="single" w:sz="24" w:space="0" w:color="D7E7F0"/>
          <w:bottom w:val="single" w:sz="24" w:space="0" w:color="D7E7F0"/>
          <w:right w:val="single" w:sz="24" w:space="0" w:color="D7E7F0"/>
        </w:pBdr>
        <w:shd w:val="clear" w:color="auto" w:fill="D7E7F0"/>
        <w:spacing w:before="120" w:after="0" w:line="276" w:lineRule="auto"/>
        <w:jc w:val="both"/>
        <w:outlineLvl w:val="1"/>
        <w:rPr>
          <w:rFonts w:ascii="Calibri" w:eastAsia="Times New Roman" w:hAnsi="Calibri" w:cs="Arial"/>
          <w:caps/>
          <w:spacing w:val="15"/>
          <w:szCs w:val="20"/>
          <w:lang w:val="en-GB"/>
        </w:rPr>
      </w:pPr>
      <w:bookmarkStart w:id="2" w:name="_Toc492885787"/>
      <w:r w:rsidRPr="00BD0A86">
        <w:rPr>
          <w:rFonts w:ascii="Calibri" w:eastAsia="Times New Roman" w:hAnsi="Calibri" w:cs="Arial"/>
          <w:caps/>
          <w:spacing w:val="15"/>
          <w:szCs w:val="20"/>
          <w:lang w:val="en-GB"/>
        </w:rPr>
        <w:t>Template</w:t>
      </w:r>
      <w:bookmarkEnd w:id="2"/>
    </w:p>
    <w:p w:rsidR="00BD0A86" w:rsidRPr="00BD0A86" w:rsidRDefault="00BD0A86" w:rsidP="00BD0A86">
      <w:pPr>
        <w:spacing w:before="120" w:after="120" w:line="276" w:lineRule="auto"/>
        <w:jc w:val="both"/>
        <w:rPr>
          <w:rFonts w:ascii="Calibri" w:eastAsia="Times New Roman" w:hAnsi="Calibri" w:cs="Arial"/>
          <w:szCs w:val="20"/>
          <w:lang w:val="en-GB"/>
        </w:rPr>
      </w:pPr>
    </w:p>
    <w:tbl>
      <w:tblPr>
        <w:tblStyle w:val="TableGrid1"/>
        <w:tblW w:w="0" w:type="auto"/>
        <w:tblLook w:val="04A0" w:firstRow="1" w:lastRow="0" w:firstColumn="1" w:lastColumn="0" w:noHBand="0" w:noVBand="1"/>
      </w:tblPr>
      <w:tblGrid>
        <w:gridCol w:w="2660"/>
        <w:gridCol w:w="7076"/>
      </w:tblGrid>
      <w:tr w:rsidR="00BD0A86" w:rsidRPr="0042287A" w:rsidTr="0042287A">
        <w:trPr>
          <w:trHeight w:val="701"/>
        </w:trPr>
        <w:tc>
          <w:tcPr>
            <w:tcW w:w="2660" w:type="dxa"/>
          </w:tcPr>
          <w:p w:rsidR="00BD0A86" w:rsidRPr="00BD0A86" w:rsidRDefault="00BD0A86" w:rsidP="00BD0A86">
            <w:pPr>
              <w:spacing w:before="120" w:after="120" w:line="276" w:lineRule="auto"/>
              <w:rPr>
                <w:rFonts w:ascii="Calibri" w:hAnsi="Calibri" w:cs="Arial"/>
                <w:b/>
                <w:lang w:val="en-GB"/>
              </w:rPr>
            </w:pPr>
            <w:r w:rsidRPr="00BD0A86">
              <w:rPr>
                <w:rFonts w:ascii="Calibri" w:hAnsi="Calibri" w:cs="Arial"/>
                <w:b/>
                <w:lang w:val="en-GB"/>
              </w:rPr>
              <w:t>Name</w:t>
            </w:r>
          </w:p>
        </w:tc>
        <w:tc>
          <w:tcPr>
            <w:tcW w:w="7076" w:type="dxa"/>
          </w:tcPr>
          <w:p w:rsidR="00BD0A86" w:rsidRPr="00BD0A86" w:rsidRDefault="00BD0A86" w:rsidP="00BD0A86">
            <w:pPr>
              <w:spacing w:before="120" w:after="120" w:line="276" w:lineRule="auto"/>
              <w:jc w:val="both"/>
              <w:rPr>
                <w:rFonts w:ascii="Calibri" w:hAnsi="Calibri" w:cs="Arial"/>
                <w:b/>
                <w:lang w:val="en-GB"/>
              </w:rPr>
            </w:pPr>
            <w:r w:rsidRPr="00BD0A86">
              <w:rPr>
                <w:rFonts w:ascii="Calibri" w:hAnsi="Calibri" w:cs="Arial"/>
                <w:color w:val="808080"/>
                <w:sz w:val="18"/>
                <w:lang w:val="en-GB"/>
              </w:rPr>
              <w:t>State the name of your nation/organisation</w:t>
            </w:r>
          </w:p>
        </w:tc>
      </w:tr>
      <w:tr w:rsidR="00BD0A86" w:rsidRPr="0042287A" w:rsidTr="0042287A">
        <w:trPr>
          <w:trHeight w:val="701"/>
        </w:trPr>
        <w:tc>
          <w:tcPr>
            <w:tcW w:w="2660" w:type="dxa"/>
          </w:tcPr>
          <w:p w:rsidR="00BD0A86" w:rsidRPr="00BD0A86" w:rsidRDefault="00BD0A86" w:rsidP="00BD0A86">
            <w:pPr>
              <w:spacing w:before="120" w:after="120" w:line="276" w:lineRule="auto"/>
              <w:rPr>
                <w:rFonts w:ascii="Calibri" w:hAnsi="Calibri" w:cs="Arial"/>
                <w:b/>
                <w:lang w:val="en-GB"/>
              </w:rPr>
            </w:pPr>
            <w:r w:rsidRPr="00BD0A86">
              <w:rPr>
                <w:rFonts w:ascii="Calibri" w:hAnsi="Calibri" w:cs="Arial"/>
                <w:b/>
                <w:lang w:val="en-GB"/>
              </w:rPr>
              <w:t>Principles</w:t>
            </w:r>
          </w:p>
        </w:tc>
        <w:tc>
          <w:tcPr>
            <w:tcW w:w="7076" w:type="dxa"/>
          </w:tcPr>
          <w:p w:rsidR="0042287A" w:rsidRDefault="0042287A" w:rsidP="00D018E9">
            <w:pPr>
              <w:pStyle w:val="ListParagraph"/>
              <w:numPr>
                <w:ilvl w:val="0"/>
                <w:numId w:val="2"/>
              </w:numPr>
              <w:spacing w:before="120" w:after="120" w:line="276" w:lineRule="auto"/>
              <w:ind w:left="317" w:hanging="283"/>
              <w:jc w:val="both"/>
              <w:rPr>
                <w:rFonts w:ascii="Calibri" w:hAnsi="Calibri" w:cs="Arial"/>
                <w:color w:val="808080"/>
                <w:sz w:val="18"/>
                <w:lang w:val="en-GB"/>
              </w:rPr>
            </w:pPr>
            <w:r>
              <w:rPr>
                <w:rFonts w:ascii="Calibri" w:hAnsi="Calibri" w:cs="Arial"/>
                <w:color w:val="808080"/>
                <w:sz w:val="18"/>
                <w:lang w:val="en-GB"/>
              </w:rPr>
              <w:t>Are the CCB principles usable?</w:t>
            </w:r>
          </w:p>
          <w:p w:rsidR="0042287A" w:rsidRDefault="0042287A" w:rsidP="00D018E9">
            <w:pPr>
              <w:pStyle w:val="ListParagraph"/>
              <w:numPr>
                <w:ilvl w:val="0"/>
                <w:numId w:val="2"/>
              </w:numPr>
              <w:spacing w:before="120" w:after="120" w:line="276" w:lineRule="auto"/>
              <w:ind w:left="317" w:hanging="283"/>
              <w:jc w:val="both"/>
              <w:rPr>
                <w:rFonts w:ascii="Calibri" w:hAnsi="Calibri" w:cs="Arial"/>
                <w:color w:val="808080"/>
                <w:sz w:val="18"/>
                <w:lang w:val="en-GB"/>
              </w:rPr>
            </w:pPr>
            <w:r>
              <w:rPr>
                <w:rFonts w:ascii="Calibri" w:hAnsi="Calibri" w:cs="Arial"/>
                <w:color w:val="808080"/>
                <w:sz w:val="18"/>
                <w:lang w:val="en-GB"/>
              </w:rPr>
              <w:t xml:space="preserve">Are the five principles recognizeable? </w:t>
            </w:r>
            <w:r w:rsidR="00D018E9">
              <w:rPr>
                <w:rFonts w:ascii="Calibri" w:hAnsi="Calibri" w:cs="Arial"/>
                <w:color w:val="808080"/>
                <w:sz w:val="18"/>
                <w:lang w:val="en-GB"/>
              </w:rPr>
              <w:t>If not, which elements are you missing?</w:t>
            </w:r>
          </w:p>
          <w:p w:rsidR="0042287A" w:rsidRPr="0042287A" w:rsidRDefault="0042287A" w:rsidP="00D018E9">
            <w:pPr>
              <w:pStyle w:val="ListParagraph"/>
              <w:numPr>
                <w:ilvl w:val="0"/>
                <w:numId w:val="2"/>
              </w:numPr>
              <w:spacing w:before="120" w:after="120" w:line="276" w:lineRule="auto"/>
              <w:ind w:left="317" w:hanging="283"/>
              <w:jc w:val="both"/>
              <w:rPr>
                <w:rFonts w:ascii="Calibri" w:hAnsi="Calibri" w:cs="Arial"/>
                <w:color w:val="808080"/>
                <w:sz w:val="18"/>
                <w:lang w:val="en-GB"/>
              </w:rPr>
            </w:pPr>
            <w:r>
              <w:rPr>
                <w:rFonts w:ascii="Calibri" w:hAnsi="Calibri" w:cs="Arial"/>
                <w:color w:val="808080"/>
                <w:sz w:val="18"/>
                <w:lang w:val="en-GB"/>
              </w:rPr>
              <w:t>Would you like to add/edit the principles? Do you have any suggestions?</w:t>
            </w:r>
          </w:p>
        </w:tc>
      </w:tr>
      <w:tr w:rsidR="0042287A" w:rsidRPr="0042287A" w:rsidTr="0042287A">
        <w:trPr>
          <w:trHeight w:val="680"/>
        </w:trPr>
        <w:tc>
          <w:tcPr>
            <w:tcW w:w="2660" w:type="dxa"/>
          </w:tcPr>
          <w:p w:rsidR="0042287A" w:rsidRPr="00BD0A86" w:rsidRDefault="0042287A" w:rsidP="00BD0A86">
            <w:pPr>
              <w:spacing w:before="120" w:after="120" w:line="276" w:lineRule="auto"/>
              <w:rPr>
                <w:rFonts w:ascii="Calibri" w:hAnsi="Calibri" w:cs="Arial"/>
                <w:b/>
                <w:lang w:val="en-GB"/>
              </w:rPr>
            </w:pPr>
            <w:r>
              <w:rPr>
                <w:rFonts w:ascii="Calibri" w:hAnsi="Calibri" w:cs="Arial"/>
                <w:b/>
                <w:lang w:val="en-GB"/>
              </w:rPr>
              <w:t>Capacities (themes &amp; topics)</w:t>
            </w:r>
          </w:p>
        </w:tc>
        <w:tc>
          <w:tcPr>
            <w:tcW w:w="7076" w:type="dxa"/>
          </w:tcPr>
          <w:p w:rsidR="0042287A" w:rsidRDefault="0042287A" w:rsidP="00D018E9">
            <w:pPr>
              <w:pStyle w:val="ListParagraph"/>
              <w:numPr>
                <w:ilvl w:val="0"/>
                <w:numId w:val="2"/>
              </w:numPr>
              <w:spacing w:before="120" w:after="120" w:line="276" w:lineRule="auto"/>
              <w:ind w:left="317" w:hanging="283"/>
              <w:jc w:val="both"/>
              <w:rPr>
                <w:rFonts w:ascii="Calibri" w:hAnsi="Calibri" w:cs="Arial"/>
                <w:color w:val="808080"/>
                <w:sz w:val="18"/>
                <w:lang w:val="en-GB"/>
              </w:rPr>
            </w:pPr>
            <w:r>
              <w:rPr>
                <w:rFonts w:ascii="Calibri" w:hAnsi="Calibri" w:cs="Arial"/>
                <w:color w:val="808080"/>
                <w:sz w:val="18"/>
                <w:lang w:val="en-GB"/>
              </w:rPr>
              <w:t xml:space="preserve">Can you agree with the identified themes as an overall structure </w:t>
            </w:r>
            <w:r w:rsidR="00D018E9">
              <w:rPr>
                <w:rFonts w:ascii="Calibri" w:hAnsi="Calibri" w:cs="Arial"/>
                <w:color w:val="808080"/>
                <w:sz w:val="18"/>
                <w:lang w:val="en-GB"/>
              </w:rPr>
              <w:t xml:space="preserve">on </w:t>
            </w:r>
            <w:r>
              <w:rPr>
                <w:rFonts w:ascii="Calibri" w:hAnsi="Calibri" w:cs="Arial"/>
                <w:color w:val="808080"/>
                <w:sz w:val="18"/>
                <w:lang w:val="en-GB"/>
              </w:rPr>
              <w:t>CCB as described in Chapter 3 (figure 1)?</w:t>
            </w:r>
          </w:p>
          <w:p w:rsidR="0042287A" w:rsidRDefault="0042287A" w:rsidP="00D018E9">
            <w:pPr>
              <w:pStyle w:val="ListParagraph"/>
              <w:numPr>
                <w:ilvl w:val="0"/>
                <w:numId w:val="2"/>
              </w:numPr>
              <w:spacing w:before="120" w:after="120" w:line="276" w:lineRule="auto"/>
              <w:ind w:left="317" w:hanging="283"/>
              <w:jc w:val="both"/>
              <w:rPr>
                <w:rFonts w:ascii="Calibri" w:hAnsi="Calibri" w:cs="Arial"/>
                <w:color w:val="808080"/>
                <w:sz w:val="18"/>
                <w:lang w:val="en-GB"/>
              </w:rPr>
            </w:pPr>
            <w:r>
              <w:rPr>
                <w:rFonts w:ascii="Calibri" w:hAnsi="Calibri" w:cs="Arial"/>
                <w:color w:val="808080"/>
                <w:sz w:val="18"/>
                <w:lang w:val="en-GB"/>
              </w:rPr>
              <w:t>Do you agree with the fifteen prioritized capacities (topics)? If not, please indicate which topics should be in- or excluded.</w:t>
            </w:r>
          </w:p>
          <w:p w:rsidR="0042287A" w:rsidRPr="0042287A" w:rsidRDefault="0042287A" w:rsidP="00D018E9">
            <w:pPr>
              <w:pStyle w:val="ListParagraph"/>
              <w:numPr>
                <w:ilvl w:val="0"/>
                <w:numId w:val="2"/>
              </w:numPr>
              <w:spacing w:before="120" w:after="120" w:line="276" w:lineRule="auto"/>
              <w:ind w:left="317" w:hanging="283"/>
              <w:jc w:val="both"/>
              <w:rPr>
                <w:rFonts w:ascii="Calibri" w:hAnsi="Calibri" w:cs="Arial"/>
                <w:color w:val="808080"/>
                <w:sz w:val="18"/>
                <w:lang w:val="en-GB"/>
              </w:rPr>
            </w:pPr>
            <w:r>
              <w:rPr>
                <w:rFonts w:ascii="Calibri" w:hAnsi="Calibri" w:cs="Arial"/>
                <w:color w:val="808080"/>
                <w:sz w:val="18"/>
                <w:lang w:val="en-GB"/>
              </w:rPr>
              <w:t>Do you have any suggestions for the descriptions of the capacities (topics)?</w:t>
            </w:r>
          </w:p>
        </w:tc>
      </w:tr>
      <w:tr w:rsidR="0042287A" w:rsidRPr="0042287A" w:rsidTr="0042287A">
        <w:trPr>
          <w:trHeight w:val="680"/>
        </w:trPr>
        <w:tc>
          <w:tcPr>
            <w:tcW w:w="2660" w:type="dxa"/>
          </w:tcPr>
          <w:p w:rsidR="0042287A" w:rsidRPr="00BD0A86" w:rsidRDefault="0042287A" w:rsidP="00BD0A86">
            <w:pPr>
              <w:spacing w:before="120" w:after="120" w:line="276" w:lineRule="auto"/>
              <w:rPr>
                <w:rFonts w:ascii="Calibri" w:hAnsi="Calibri" w:cs="Arial"/>
                <w:b/>
                <w:lang w:val="en-GB"/>
              </w:rPr>
            </w:pPr>
            <w:r w:rsidRPr="00BD0A86">
              <w:rPr>
                <w:rFonts w:ascii="Calibri" w:hAnsi="Calibri" w:cs="Arial"/>
                <w:b/>
                <w:lang w:val="en-GB"/>
              </w:rPr>
              <w:t>Ambition and action</w:t>
            </w:r>
          </w:p>
        </w:tc>
        <w:tc>
          <w:tcPr>
            <w:tcW w:w="7076" w:type="dxa"/>
          </w:tcPr>
          <w:p w:rsidR="0042287A" w:rsidRPr="00BD0A86" w:rsidRDefault="0042287A" w:rsidP="00BD0A86">
            <w:pPr>
              <w:spacing w:before="120" w:after="120" w:line="276" w:lineRule="auto"/>
              <w:jc w:val="both"/>
              <w:rPr>
                <w:rFonts w:ascii="Calibri" w:hAnsi="Calibri" w:cs="Arial"/>
                <w:color w:val="808080"/>
                <w:sz w:val="18"/>
                <w:lang w:val="en-GB"/>
              </w:rPr>
            </w:pPr>
            <w:r w:rsidRPr="00BD0A86">
              <w:rPr>
                <w:rFonts w:ascii="Calibri" w:hAnsi="Calibri" w:cs="Arial"/>
                <w:color w:val="808080"/>
                <w:sz w:val="18"/>
                <w:lang w:val="en-GB"/>
              </w:rPr>
              <w:t>Ambitions and action</w:t>
            </w:r>
            <w:r>
              <w:rPr>
                <w:rFonts w:ascii="Calibri" w:hAnsi="Calibri" w:cs="Arial"/>
                <w:color w:val="808080"/>
                <w:sz w:val="18"/>
                <w:lang w:val="en-GB"/>
              </w:rPr>
              <w:t>s</w:t>
            </w:r>
            <w:r w:rsidRPr="00BD0A86">
              <w:rPr>
                <w:rFonts w:ascii="Calibri" w:hAnsi="Calibri" w:cs="Arial"/>
                <w:color w:val="808080"/>
                <w:sz w:val="18"/>
                <w:lang w:val="en-GB"/>
              </w:rPr>
              <w:t xml:space="preserve"> (plans) will be defined in a collaborative matter.  </w:t>
            </w:r>
          </w:p>
          <w:p w:rsidR="0042287A" w:rsidRDefault="003F1C6B" w:rsidP="00BD0A86">
            <w:pPr>
              <w:numPr>
                <w:ilvl w:val="0"/>
                <w:numId w:val="1"/>
              </w:numPr>
              <w:spacing w:before="120" w:after="120"/>
              <w:contextualSpacing/>
              <w:jc w:val="both"/>
              <w:rPr>
                <w:rFonts w:ascii="Calibri" w:hAnsi="Calibri" w:cs="Arial"/>
                <w:color w:val="808080"/>
                <w:sz w:val="18"/>
                <w:lang w:val="en-GB"/>
              </w:rPr>
            </w:pPr>
            <w:r>
              <w:rPr>
                <w:rFonts w:ascii="Calibri" w:hAnsi="Calibri" w:cs="Arial"/>
                <w:color w:val="808080"/>
                <w:sz w:val="18"/>
                <w:lang w:val="en-GB"/>
              </w:rPr>
              <w:t xml:space="preserve">Do you recognize the </w:t>
            </w:r>
            <w:r w:rsidR="0042287A">
              <w:rPr>
                <w:rFonts w:ascii="Calibri" w:hAnsi="Calibri" w:cs="Arial"/>
                <w:color w:val="808080"/>
                <w:sz w:val="18"/>
                <w:lang w:val="en-GB"/>
              </w:rPr>
              <w:t>ambitions and GFCE identified needs? Do you have any suggestions for edits?</w:t>
            </w:r>
          </w:p>
          <w:p w:rsidR="0042287A" w:rsidRDefault="0042287A" w:rsidP="00BD0A86">
            <w:pPr>
              <w:numPr>
                <w:ilvl w:val="0"/>
                <w:numId w:val="1"/>
              </w:numPr>
              <w:spacing w:before="120" w:after="120"/>
              <w:contextualSpacing/>
              <w:jc w:val="both"/>
              <w:rPr>
                <w:rFonts w:ascii="Calibri" w:hAnsi="Calibri" w:cs="Arial"/>
                <w:color w:val="808080"/>
                <w:sz w:val="18"/>
                <w:lang w:val="en-GB"/>
              </w:rPr>
            </w:pPr>
            <w:r>
              <w:rPr>
                <w:rFonts w:ascii="Calibri" w:hAnsi="Calibri" w:cs="Arial"/>
                <w:color w:val="808080"/>
                <w:sz w:val="18"/>
                <w:lang w:val="en-GB"/>
              </w:rPr>
              <w:t>The column ‘actions’ is left empty. Could you formulate</w:t>
            </w:r>
            <w:r w:rsidR="003F1C6B">
              <w:rPr>
                <w:rFonts w:ascii="Calibri" w:hAnsi="Calibri" w:cs="Arial"/>
                <w:color w:val="808080"/>
                <w:sz w:val="18"/>
                <w:lang w:val="en-GB"/>
              </w:rPr>
              <w:t>,</w:t>
            </w:r>
            <w:r>
              <w:rPr>
                <w:rFonts w:ascii="Calibri" w:hAnsi="Calibri" w:cs="Arial"/>
                <w:color w:val="808080"/>
                <w:sz w:val="18"/>
                <w:lang w:val="en-GB"/>
              </w:rPr>
              <w:t xml:space="preserve"> based on the ambitions and GFCE identified needs</w:t>
            </w:r>
            <w:r w:rsidR="003F1C6B">
              <w:rPr>
                <w:rFonts w:ascii="Calibri" w:hAnsi="Calibri" w:cs="Arial"/>
                <w:color w:val="808080"/>
                <w:sz w:val="18"/>
                <w:lang w:val="en-GB"/>
              </w:rPr>
              <w:t>,</w:t>
            </w:r>
            <w:bookmarkStart w:id="3" w:name="_GoBack"/>
            <w:bookmarkEnd w:id="3"/>
            <w:r>
              <w:rPr>
                <w:rFonts w:ascii="Calibri" w:hAnsi="Calibri" w:cs="Arial"/>
                <w:color w:val="808080"/>
                <w:sz w:val="18"/>
                <w:lang w:val="en-GB"/>
              </w:rPr>
              <w:t xml:space="preserve"> a</w:t>
            </w:r>
            <w:r w:rsidR="00D018E9">
              <w:rPr>
                <w:rFonts w:ascii="Calibri" w:hAnsi="Calibri" w:cs="Arial"/>
                <w:color w:val="808080"/>
                <w:sz w:val="18"/>
                <w:lang w:val="en-GB"/>
              </w:rPr>
              <w:t xml:space="preserve">n example of a potential </w:t>
            </w:r>
            <w:r>
              <w:rPr>
                <w:rFonts w:ascii="Calibri" w:hAnsi="Calibri" w:cs="Arial"/>
                <w:color w:val="808080"/>
                <w:sz w:val="18"/>
                <w:lang w:val="en-GB"/>
              </w:rPr>
              <w:t xml:space="preserve">action. </w:t>
            </w:r>
            <w:r w:rsidR="00D018E9">
              <w:rPr>
                <w:rFonts w:ascii="Calibri" w:hAnsi="Calibri" w:cs="Arial"/>
                <w:color w:val="808080"/>
                <w:sz w:val="18"/>
                <w:lang w:val="en-GB"/>
              </w:rPr>
              <w:t>Ongoing CCB activities</w:t>
            </w:r>
            <w:r>
              <w:rPr>
                <w:rFonts w:ascii="Calibri" w:hAnsi="Calibri" w:cs="Arial"/>
                <w:color w:val="808080"/>
                <w:sz w:val="18"/>
                <w:lang w:val="en-GB"/>
              </w:rPr>
              <w:t xml:space="preserve"> </w:t>
            </w:r>
            <w:r w:rsidR="00D018E9">
              <w:rPr>
                <w:rFonts w:ascii="Calibri" w:hAnsi="Calibri" w:cs="Arial"/>
                <w:color w:val="808080"/>
                <w:sz w:val="18"/>
                <w:lang w:val="en-GB"/>
              </w:rPr>
              <w:t>have been included for inspirational purposes i</w:t>
            </w:r>
            <w:r>
              <w:rPr>
                <w:rFonts w:ascii="Calibri" w:hAnsi="Calibri" w:cs="Arial"/>
                <w:color w:val="808080"/>
                <w:sz w:val="18"/>
                <w:lang w:val="en-GB"/>
              </w:rPr>
              <w:t>n Appendix 2.</w:t>
            </w:r>
          </w:p>
          <w:p w:rsidR="0042287A" w:rsidRPr="00D018E9" w:rsidRDefault="0042287A" w:rsidP="00D018E9">
            <w:pPr>
              <w:numPr>
                <w:ilvl w:val="0"/>
                <w:numId w:val="1"/>
              </w:numPr>
              <w:spacing w:before="120" w:after="120"/>
              <w:contextualSpacing/>
              <w:jc w:val="both"/>
              <w:rPr>
                <w:rFonts w:ascii="Calibri" w:hAnsi="Calibri" w:cs="Arial"/>
                <w:color w:val="808080"/>
                <w:sz w:val="18"/>
                <w:lang w:val="en-GB"/>
              </w:rPr>
            </w:pPr>
            <w:r w:rsidRPr="00D018E9">
              <w:rPr>
                <w:rFonts w:ascii="Calibri" w:hAnsi="Calibri" w:cs="Arial"/>
                <w:color w:val="808080"/>
                <w:sz w:val="18"/>
                <w:lang w:val="en-GB"/>
              </w:rPr>
              <w:t xml:space="preserve">How can you or your organisation contribute? </w:t>
            </w:r>
          </w:p>
          <w:p w:rsidR="0042287A" w:rsidRPr="00BD0A86" w:rsidRDefault="0042287A" w:rsidP="00BD0A86">
            <w:pPr>
              <w:spacing w:before="120" w:after="120" w:line="276" w:lineRule="auto"/>
              <w:jc w:val="both"/>
              <w:rPr>
                <w:rFonts w:ascii="Calibri" w:hAnsi="Calibri" w:cs="Arial"/>
                <w:color w:val="808080"/>
                <w:sz w:val="18"/>
                <w:lang w:val="en-GB"/>
              </w:rPr>
            </w:pPr>
          </w:p>
        </w:tc>
      </w:tr>
    </w:tbl>
    <w:p w:rsidR="00BD0A86" w:rsidRPr="00BD0A86" w:rsidRDefault="00BD0A86" w:rsidP="00BD0A86">
      <w:pPr>
        <w:pBdr>
          <w:top w:val="single" w:sz="4" w:space="1" w:color="auto"/>
          <w:left w:val="single" w:sz="4" w:space="4" w:color="auto"/>
          <w:bottom w:val="single" w:sz="4" w:space="1" w:color="auto"/>
          <w:right w:val="single" w:sz="4" w:space="4" w:color="auto"/>
        </w:pBdr>
        <w:spacing w:before="120" w:after="120" w:line="276" w:lineRule="auto"/>
        <w:rPr>
          <w:rFonts w:ascii="Calibri" w:eastAsia="Times New Roman" w:hAnsi="Calibri" w:cs="Arial"/>
          <w:szCs w:val="20"/>
          <w:lang w:val="en-GB"/>
        </w:rPr>
      </w:pPr>
      <w:r w:rsidRPr="00BD0A86">
        <w:rPr>
          <w:rFonts w:ascii="Calibri" w:eastAsia="Times New Roman" w:hAnsi="Calibri" w:cs="Arial"/>
          <w:b/>
          <w:szCs w:val="20"/>
          <w:lang w:val="en-GB"/>
        </w:rPr>
        <w:t>Additional comments and input</w:t>
      </w:r>
      <w:r w:rsidRPr="00BD0A86">
        <w:rPr>
          <w:rFonts w:ascii="Calibri" w:eastAsia="Times New Roman" w:hAnsi="Calibri" w:cs="Arial"/>
          <w:szCs w:val="20"/>
          <w:lang w:val="en-GB"/>
        </w:rPr>
        <w:t>:</w:t>
      </w:r>
      <w:r w:rsidRPr="00BD0A86">
        <w:rPr>
          <w:rFonts w:ascii="Calibri" w:eastAsia="Times New Roman" w:hAnsi="Calibri" w:cs="Arial"/>
          <w:szCs w:val="20"/>
          <w:lang w:val="en-GB"/>
        </w:rPr>
        <w:br/>
      </w:r>
    </w:p>
    <w:p w:rsidR="0008636E" w:rsidRDefault="0008636E"/>
    <w:sectPr w:rsidR="0008636E" w:rsidSect="006A60EC">
      <w:pgSz w:w="11906" w:h="16838"/>
      <w:pgMar w:top="1135" w:right="991" w:bottom="1440" w:left="1080" w:header="510" w:footer="62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838"/>
    <w:multiLevelType w:val="hybridMultilevel"/>
    <w:tmpl w:val="AE1AB11A"/>
    <w:lvl w:ilvl="0" w:tplc="0B16A1C6">
      <w:numFmt w:val="bullet"/>
      <w:lvlText w:val="-"/>
      <w:lvlJc w:val="left"/>
      <w:pPr>
        <w:ind w:left="360" w:hanging="360"/>
      </w:pPr>
      <w:rPr>
        <w:rFonts w:ascii="Calibri" w:eastAsia="Times New Roman"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186B7993"/>
    <w:multiLevelType w:val="hybridMultilevel"/>
    <w:tmpl w:val="4EFA5782"/>
    <w:lvl w:ilvl="0" w:tplc="DA14C57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86"/>
    <w:rsid w:val="0006793A"/>
    <w:rsid w:val="0008636E"/>
    <w:rsid w:val="000B074D"/>
    <w:rsid w:val="001260C9"/>
    <w:rsid w:val="0014172D"/>
    <w:rsid w:val="002932D0"/>
    <w:rsid w:val="003B5C4E"/>
    <w:rsid w:val="003E1078"/>
    <w:rsid w:val="003F1C6B"/>
    <w:rsid w:val="003F31D8"/>
    <w:rsid w:val="0042287A"/>
    <w:rsid w:val="004304FF"/>
    <w:rsid w:val="0047482A"/>
    <w:rsid w:val="00527F9D"/>
    <w:rsid w:val="00676249"/>
    <w:rsid w:val="00680D99"/>
    <w:rsid w:val="007F0641"/>
    <w:rsid w:val="00953667"/>
    <w:rsid w:val="00A545ED"/>
    <w:rsid w:val="00A7466E"/>
    <w:rsid w:val="00A83DE8"/>
    <w:rsid w:val="00AF6249"/>
    <w:rsid w:val="00BD0A86"/>
    <w:rsid w:val="00C61730"/>
    <w:rsid w:val="00C73D64"/>
    <w:rsid w:val="00D018E9"/>
    <w:rsid w:val="00D0654E"/>
    <w:rsid w:val="00DC73CA"/>
    <w:rsid w:val="00DF56E1"/>
    <w:rsid w:val="00E47D31"/>
    <w:rsid w:val="00EB47FF"/>
    <w:rsid w:val="00F01CE6"/>
    <w:rsid w:val="00F241C8"/>
    <w:rsid w:val="00F30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D0A8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D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D0A8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D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C031189E</Template>
  <TotalTime>35</TotalTime>
  <Pages>1</Pages>
  <Words>224</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 T.C.C. (Tom) van</dc:creator>
  <cp:lastModifiedBy>Tienhoven, Manon van</cp:lastModifiedBy>
  <cp:revision>3</cp:revision>
  <dcterms:created xsi:type="dcterms:W3CDTF">2017-09-12T09:59:00Z</dcterms:created>
  <dcterms:modified xsi:type="dcterms:W3CDTF">2017-09-12T11:24:00Z</dcterms:modified>
</cp:coreProperties>
</file>